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86" w:rsidRDefault="002E2986"/>
    <w:p w:rsidR="0034140C" w:rsidRDefault="0034140C"/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34140C" w:rsidRPr="001C33CE" w:rsidTr="002C0AF9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34140C" w:rsidRPr="001C33CE" w:rsidRDefault="0034140C" w:rsidP="002C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34140C" w:rsidRPr="001C33CE" w:rsidTr="002C0AF9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0C" w:rsidRPr="001C33CE" w:rsidTr="002C0AF9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34140C" w:rsidRPr="001C33CE" w:rsidTr="002C0AF9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4140C" w:rsidRPr="001C33CE" w:rsidTr="002C0AF9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Pr="001C33CE" w:rsidRDefault="0034140C" w:rsidP="002C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34140C" w:rsidRPr="001C33CE" w:rsidRDefault="0034140C" w:rsidP="0034140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4140C" w:rsidRPr="001C33CE" w:rsidRDefault="0034140C" w:rsidP="0034140C">
      <w:pPr>
        <w:pStyle w:val="2"/>
        <w:ind w:left="-851" w:firstLine="425"/>
        <w:jc w:val="center"/>
        <w:rPr>
          <w:rFonts w:ascii="Times New Roman" w:hAnsi="Times New Roman" w:cs="Times New Roman"/>
          <w:b w:val="0"/>
          <w:color w:val="auto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1C33CE">
        <w:rPr>
          <w:rFonts w:ascii="Times New Roman" w:hAnsi="Times New Roman" w:cs="Times New Roman"/>
          <w:color w:val="auto"/>
        </w:rPr>
        <w:t>Спец</w:t>
      </w:r>
      <w:proofErr w:type="gramEnd"/>
      <w:r w:rsidRPr="001C33CE">
        <w:rPr>
          <w:rFonts w:ascii="Times New Roman" w:hAnsi="Times New Roman" w:cs="Times New Roman"/>
          <w:color w:val="auto"/>
        </w:rPr>
        <w:t>іальн</w:t>
      </w:r>
      <w:r w:rsidRPr="001C33CE">
        <w:rPr>
          <w:rFonts w:ascii="Times New Roman" w:hAnsi="Times New Roman" w:cs="Times New Roman"/>
          <w:b w:val="0"/>
          <w:color w:val="auto"/>
        </w:rPr>
        <w:t>і</w:t>
      </w:r>
      <w:r w:rsidRPr="001C33CE">
        <w:rPr>
          <w:rFonts w:ascii="Times New Roman" w:hAnsi="Times New Roman" w:cs="Times New Roman"/>
          <w:color w:val="auto"/>
        </w:rPr>
        <w:t>ст</w:t>
      </w:r>
      <w:r w:rsidRPr="001C33CE">
        <w:rPr>
          <w:rFonts w:ascii="Times New Roman" w:hAnsi="Times New Roman" w:cs="Times New Roman"/>
          <w:b w:val="0"/>
          <w:color w:val="auto"/>
        </w:rPr>
        <w:t>ь</w:t>
      </w:r>
      <w:proofErr w:type="spellEnd"/>
      <w:r w:rsidRPr="001C33CE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1C33CE">
        <w:rPr>
          <w:rFonts w:ascii="Times New Roman" w:hAnsi="Times New Roman" w:cs="Times New Roman"/>
          <w:color w:val="auto"/>
        </w:rPr>
        <w:t>Середня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3CE">
        <w:rPr>
          <w:rFonts w:ascii="Times New Roman" w:hAnsi="Times New Roman" w:cs="Times New Roman"/>
          <w:color w:val="auto"/>
        </w:rPr>
        <w:t>освіта</w:t>
      </w:r>
      <w:proofErr w:type="spellEnd"/>
      <w:r w:rsidRPr="001C33CE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  <w:lang w:val="uk-UA"/>
        </w:rPr>
        <w:t>Образотворче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33CE">
        <w:rPr>
          <w:rFonts w:ascii="Times New Roman" w:hAnsi="Times New Roman" w:cs="Times New Roman"/>
          <w:color w:val="auto"/>
        </w:rPr>
        <w:t>мистецтво</w:t>
      </w:r>
      <w:proofErr w:type="spellEnd"/>
      <w:r w:rsidRPr="001C33CE">
        <w:rPr>
          <w:rFonts w:ascii="Times New Roman" w:hAnsi="Times New Roman" w:cs="Times New Roman"/>
          <w:color w:val="auto"/>
        </w:rPr>
        <w:t>)»</w:t>
      </w:r>
    </w:p>
    <w:p w:rsidR="0034140C" w:rsidRPr="008105A5" w:rsidRDefault="0034140C" w:rsidP="0034140C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                       1</w:t>
      </w:r>
      <w:r w:rsidRPr="008105A5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34140C" w:rsidRPr="0034140C" w:rsidRDefault="0034140C" w:rsidP="0034140C">
      <w:pPr>
        <w:ind w:left="1418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</w:t>
      </w:r>
      <w:r w:rsidRPr="0034140C">
        <w:rPr>
          <w:rFonts w:ascii="Times New Roman" w:hAnsi="Times New Roman" w:cs="Times New Roman"/>
          <w:sz w:val="36"/>
          <w:szCs w:val="36"/>
        </w:rPr>
        <w:t>ОР Маг</w:t>
      </w:r>
      <w:r w:rsidRPr="0034140C">
        <w:rPr>
          <w:rFonts w:ascii="Times New Roman" w:hAnsi="Times New Roman" w:cs="Times New Roman"/>
          <w:sz w:val="36"/>
          <w:szCs w:val="36"/>
          <w:lang w:val="uk-UA"/>
        </w:rPr>
        <w:t>і</w:t>
      </w:r>
      <w:proofErr w:type="spellStart"/>
      <w:proofErr w:type="gramStart"/>
      <w:r w:rsidRPr="0034140C"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</w:p>
    <w:p w:rsidR="0034140C" w:rsidRPr="00A24D1A" w:rsidRDefault="0034140C" w:rsidP="0034140C">
      <w:pPr>
        <w:ind w:left="426" w:firstLine="141"/>
        <w:rPr>
          <w:rFonts w:ascii="Times New Roman" w:hAnsi="Times New Roman" w:cs="Times New Roman"/>
          <w:sz w:val="36"/>
          <w:szCs w:val="36"/>
        </w:rPr>
      </w:pPr>
      <w:r w:rsidRPr="00A24D1A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A24D1A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A24D1A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A24D1A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34140C">
          <w:rPr>
            <w:rFonts w:ascii="Helvetica" w:eastAsia="Times New Roman" w:hAnsi="Helvetica" w:cs="Helvetica"/>
            <w:color w:val="337AB7"/>
            <w:sz w:val="39"/>
            <w:lang w:eastAsia="ru-RU"/>
          </w:rPr>
          <w:t>О</w:t>
        </w:r>
        <w:proofErr w:type="gramStart"/>
        <w:r w:rsidRPr="0034140C">
          <w:rPr>
            <w:rFonts w:ascii="Helvetica" w:eastAsia="Times New Roman" w:hAnsi="Helvetica" w:cs="Helvetica"/>
            <w:color w:val="337AB7"/>
            <w:sz w:val="39"/>
            <w:lang w:eastAsia="ru-RU"/>
          </w:rPr>
          <w:t>М(</w:t>
        </w:r>
        <w:proofErr w:type="gramEnd"/>
        <w:r w:rsidRPr="0034140C">
          <w:rPr>
            <w:rFonts w:ascii="Helvetica" w:eastAsia="Times New Roman" w:hAnsi="Helvetica" w:cs="Helvetica"/>
            <w:color w:val="337AB7"/>
            <w:sz w:val="39"/>
            <w:lang w:eastAsia="ru-RU"/>
          </w:rPr>
          <w:t>м)з-12</w:t>
        </w:r>
      </w:hyperlink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34140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19.03.2021 по 26.03.2021</w:t>
      </w:r>
    </w:p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19.03.2021</w:t>
      </w:r>
      <w:proofErr w:type="gramStart"/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123"/>
        <w:gridCol w:w="7906"/>
      </w:tblGrid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Тимків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аспекти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дизайну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https://us04web.zoom.us/j/3805727305?pwd=ajBRQnJsTnVMQXZic3o4M0VPVytCZz09&amp;</w:t>
              </w:r>
            </w:hyperlink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аспекти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дизайну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https://us04web.zoom.us/j/3805727305?pwd=ajBRQnJsTnVMQXZic3o4M0VPVytCZz09&amp;</w:t>
              </w:r>
            </w:hyperlink>
          </w:p>
        </w:tc>
      </w:tr>
    </w:tbl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20.03.2021 </w:t>
      </w:r>
      <w:proofErr w:type="spellStart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5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089"/>
        <w:gridCol w:w="7871"/>
      </w:tblGrid>
      <w:tr w:rsidR="0034140C" w:rsidRPr="0034140C" w:rsidTr="0034140C">
        <w:tc>
          <w:tcPr>
            <w:tcW w:w="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мистецькій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https://zoom.us/j/92902556044?pwd=VWFjbitTeU1xUGZFaHIwekJOQXRrUT09</w:t>
              </w:r>
            </w:hyperlink>
          </w:p>
        </w:tc>
      </w:tr>
      <w:tr w:rsidR="0034140C" w:rsidRPr="0034140C" w:rsidTr="0034140C">
        <w:tc>
          <w:tcPr>
            <w:tcW w:w="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мистецькій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https://zoom.us/j/92902556044?pwd=VWFjbitTeU1xUGZFaHIwekJOQXRrUT09</w:t>
              </w:r>
            </w:hyperlink>
          </w:p>
        </w:tc>
      </w:tr>
    </w:tbl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22.03.2021 </w:t>
      </w:r>
      <w:proofErr w:type="spellStart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127"/>
        <w:gridCol w:w="7906"/>
      </w:tblGrid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7" name="Рисунок 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8" name="Рисунок 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9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Гнатюк М.В. Методика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ЗВО та закладах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https://us02web.zoom.us/j/5667742639?pwd=S2k5RUtIR2xiMjRvWk1OMWJwaC9tZz09</w:t>
              </w:r>
            </w:hyperlink>
          </w:p>
        </w:tc>
      </w:tr>
    </w:tbl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23.03.2021</w:t>
      </w:r>
      <w:proofErr w:type="gramStart"/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127"/>
        <w:gridCol w:w="7906"/>
      </w:tblGrid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10:20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0" name="Рисунок 1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1" name="Рисунок 1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2" name="Рисунок 1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В.В. Рисунок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3" name="Рисунок 1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В.В. Рисунок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</w:tbl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24.03.2021 </w:t>
      </w:r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116"/>
        <w:gridCol w:w="7906"/>
      </w:tblGrid>
      <w:tr w:rsidR="0034140C" w:rsidRPr="0034140C" w:rsidTr="0034140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4" name="Рисунок 1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мистецькій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https://zoom.us/j/92902556044?pwd=VWFjbitTeU1xUGZFaHIwekJOQXRrUT09</w:t>
              </w:r>
            </w:hyperlink>
          </w:p>
        </w:tc>
      </w:tr>
      <w:tr w:rsidR="0034140C" w:rsidRPr="0034140C" w:rsidTr="0034140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5" name="Рисунок 1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Гнатюк М.В. Методика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ЗВО та закладах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https://us02web.zoom.us/j/5667742639?pwd=S2k5RUtIR2xiMjRvWk1OMWJwaC9tZz09</w:t>
              </w:r>
            </w:hyperlink>
          </w:p>
        </w:tc>
      </w:tr>
      <w:tr w:rsidR="0034140C" w:rsidRPr="0034140C" w:rsidTr="0034140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6" name="Рисунок 1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Гнатюк М.В. Методика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ЗВО та закладах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https://us02web.zoom.us/j/5667742639?pwd=S2k5RUtIR2xiMjRvWk1OMWJwaC9tZz09</w:t>
              </w:r>
            </w:hyperlink>
          </w:p>
        </w:tc>
      </w:tr>
    </w:tbl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25.03.2021 </w:t>
      </w:r>
      <w:proofErr w:type="spellStart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127"/>
        <w:gridCol w:w="7906"/>
      </w:tblGrid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11:55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7" name="Рисунок 1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8" name="Рисунок 1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В.В.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9" name="Рисунок 1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В.В. Рисунок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  <w:tr w:rsidR="0034140C" w:rsidRPr="0034140C" w:rsidTr="0034140C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0" name="Рисунок 2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Корпанюк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В.В. Рисунок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https://us04web.zoom.us/j/6840977836?pwd=TzZGY21JUlNMK1VQMjNRekhzdUVDQT09</w:t>
              </w:r>
            </w:hyperlink>
          </w:p>
        </w:tc>
      </w:tr>
    </w:tbl>
    <w:p w:rsidR="0034140C" w:rsidRPr="0034140C" w:rsidRDefault="0034140C" w:rsidP="0034140C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26.03.2021</w:t>
      </w:r>
      <w:proofErr w:type="gramStart"/>
      <w:r w:rsidRPr="0034140C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34140C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123"/>
        <w:gridCol w:w="7906"/>
      </w:tblGrid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1" name="Рисунок 2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2" name="Рисунок 2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34140C" w:rsidRPr="0034140C" w:rsidTr="0034140C"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3" name="Рисунок 2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аспекти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proofErr w:type="gram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дизайну (</w:t>
            </w:r>
            <w:proofErr w:type="spellStart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140C" w:rsidRPr="0034140C" w:rsidRDefault="0034140C" w:rsidP="0034140C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34140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https://us04web.zoom.us/j/3805727305?pwd=ajBRQnJsTnVMQXZic3o4M0VPVytCZz09&amp;</w:t>
              </w:r>
            </w:hyperlink>
          </w:p>
        </w:tc>
      </w:tr>
    </w:tbl>
    <w:p w:rsidR="0034140C" w:rsidRDefault="0034140C">
      <w:pPr>
        <w:rPr>
          <w:lang w:val="uk-UA"/>
        </w:rPr>
      </w:pPr>
    </w:p>
    <w:p w:rsidR="0034140C" w:rsidRPr="00AB0279" w:rsidRDefault="0034140C" w:rsidP="0034140C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8223"/>
      </w:tblGrid>
      <w:tr w:rsidR="0034140C" w:rsidTr="002C0AF9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Default="0034140C" w:rsidP="002C0AF9">
            <w:pPr>
              <w:rPr>
                <w:rFonts w:eastAsia="Times New Roman"/>
              </w:rPr>
            </w:pPr>
          </w:p>
          <w:p w:rsidR="0034140C" w:rsidRDefault="0034140C" w:rsidP="002C0AF9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34140C" w:rsidTr="002C0AF9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40C" w:rsidRDefault="0034140C" w:rsidP="002C0AF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34140C" w:rsidRDefault="0034140C" w:rsidP="002C0AF9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34140C" w:rsidRPr="0034140C" w:rsidRDefault="0034140C"/>
    <w:sectPr w:rsidR="0034140C" w:rsidRPr="0034140C" w:rsidSect="002E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4140C"/>
    <w:rsid w:val="002E2986"/>
    <w:rsid w:val="0034140C"/>
    <w:rsid w:val="00A24D1A"/>
    <w:rsid w:val="00A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41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1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14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40C"/>
    <w:rPr>
      <w:color w:val="800080"/>
      <w:u w:val="single"/>
    </w:rPr>
  </w:style>
  <w:style w:type="character" w:customStyle="1" w:styleId="remotework">
    <w:name w:val="remote_work"/>
    <w:basedOn w:val="a0"/>
    <w:rsid w:val="0034140C"/>
  </w:style>
  <w:style w:type="paragraph" w:styleId="a5">
    <w:name w:val="Balloon Text"/>
    <w:basedOn w:val="a"/>
    <w:link w:val="a6"/>
    <w:uiPriority w:val="99"/>
    <w:semiHidden/>
    <w:unhideWhenUsed/>
    <w:rsid w:val="003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4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1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364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08818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71532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5214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805727305?pwd=ajBRQnJsTnVMQXZic3o4M0VPVytCZz09&amp;" TargetMode="External"/><Relationship Id="rId13" Type="http://schemas.openxmlformats.org/officeDocument/2006/relationships/hyperlink" Target="https://us04web.zoom.us/j/6840977836?pwd=TzZGY21JUlNMK1VQMjNRekhzdUVDQT09" TargetMode="External"/><Relationship Id="rId18" Type="http://schemas.openxmlformats.org/officeDocument/2006/relationships/hyperlink" Target="https://us04web.zoom.us/j/6840977836?pwd=TzZGY21JUlNMK1VQMjNRekhzdUVDQT09" TargetMode="External"/><Relationship Id="rId26" Type="http://schemas.openxmlformats.org/officeDocument/2006/relationships/hyperlink" Target="https://us02web.zoom.us/j/3541556234?pwd=Ujk2TlY4UllSalNtck0zTWJJMk92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5667742639?pwd=S2k5RUtIR2xiMjRvWk1OMWJwaC9tZz09" TargetMode="External"/><Relationship Id="rId7" Type="http://schemas.openxmlformats.org/officeDocument/2006/relationships/hyperlink" Target="https://us02web.zoom.us/j/3541556234?pwd=Ujk2TlY4UllSalNtck0zTWJJMk92UT09" TargetMode="External"/><Relationship Id="rId12" Type="http://schemas.openxmlformats.org/officeDocument/2006/relationships/hyperlink" Target="https://us04web.zoom.us/j/6840977836?pwd=TzZGY21JUlNMK1VQMjNRekhzdUVDQT09" TargetMode="External"/><Relationship Id="rId17" Type="http://schemas.openxmlformats.org/officeDocument/2006/relationships/hyperlink" Target="https://us04web.zoom.us/j/6840977836?pwd=TzZGY21JUlNMK1VQMjNRekhzdUVDQT09" TargetMode="External"/><Relationship Id="rId25" Type="http://schemas.openxmlformats.org/officeDocument/2006/relationships/hyperlink" Target="https://us04web.zoom.us/j/6840977836?pwd=TzZGY21JUlNMK1VQMjNRekhzdUVD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3541556234?pwd=Ujk2TlY4UllSalNtck0zTWJJMk92UT09" TargetMode="External"/><Relationship Id="rId20" Type="http://schemas.openxmlformats.org/officeDocument/2006/relationships/hyperlink" Target="https://us02web.zoom.us/j/5667742639?pwd=S2k5RUtIR2xiMjRvWk1OMWJwaC9tZ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2web.zoom.us/j/3541556234?pwd=Ujk2TlY4UllSalNtck0zTWJJMk92UT09" TargetMode="External"/><Relationship Id="rId11" Type="http://schemas.openxmlformats.org/officeDocument/2006/relationships/hyperlink" Target="https://zoom.us/j/92902556044?pwd=VWFjbitTeU1xUGZFaHIwekJOQXRrUT09" TargetMode="External"/><Relationship Id="rId24" Type="http://schemas.openxmlformats.org/officeDocument/2006/relationships/hyperlink" Target="https://us04web.zoom.us/j/6840977836?pwd=TzZGY21JUlNMK1VQMjNRekhzdUVDQT0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s02web.zoom.us/j/3541556234?pwd=Ujk2TlY4UllSalNtck0zTWJJMk92UT09" TargetMode="External"/><Relationship Id="rId23" Type="http://schemas.openxmlformats.org/officeDocument/2006/relationships/hyperlink" Target="https://us04web.zoom.us/j/6840977836?pwd=TzZGY21JUlNMK1VQMjNRekhzdUVDQT09" TargetMode="External"/><Relationship Id="rId28" Type="http://schemas.openxmlformats.org/officeDocument/2006/relationships/hyperlink" Target="https://us04web.zoom.us/j/3805727305?pwd=ajBRQnJsTnVMQXZic3o4M0VPVytCZz09&amp;" TargetMode="External"/><Relationship Id="rId10" Type="http://schemas.openxmlformats.org/officeDocument/2006/relationships/hyperlink" Target="https://zoom.us/j/92902556044?pwd=VWFjbitTeU1xUGZFaHIwekJOQXRrUT09" TargetMode="External"/><Relationship Id="rId19" Type="http://schemas.openxmlformats.org/officeDocument/2006/relationships/hyperlink" Target="https://zoom.us/j/92902556044?pwd=VWFjbitTeU1xUGZFaHIwekJOQXRrUT09" TargetMode="External"/><Relationship Id="rId4" Type="http://schemas.openxmlformats.org/officeDocument/2006/relationships/hyperlink" Target="http://asu.pnu.edu.ua/cgi-bin/timetable.cgi?n=700&amp;group=6946" TargetMode="External"/><Relationship Id="rId9" Type="http://schemas.openxmlformats.org/officeDocument/2006/relationships/hyperlink" Target="https://us04web.zoom.us/j/3805727305?pwd=ajBRQnJsTnVMQXZic3o4M0VPVytCZz09&amp;" TargetMode="External"/><Relationship Id="rId14" Type="http://schemas.openxmlformats.org/officeDocument/2006/relationships/hyperlink" Target="https://us02web.zoom.us/j/5667742639?pwd=S2k5RUtIR2xiMjRvWk1OMWJwaC9tZz09" TargetMode="External"/><Relationship Id="rId22" Type="http://schemas.openxmlformats.org/officeDocument/2006/relationships/hyperlink" Target="https://us04web.zoom.us/j/6840977836?pwd=TzZGY21JUlNMK1VQMjNRekhzdUVDQT09" TargetMode="External"/><Relationship Id="rId27" Type="http://schemas.openxmlformats.org/officeDocument/2006/relationships/hyperlink" Target="https://us02web.zoom.us/j/3541556234?pwd=Ujk2TlY4UllSalNtck0zTWJJMk92UT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2021-03-14T09:55:00Z</dcterms:created>
  <dcterms:modified xsi:type="dcterms:W3CDTF">2021-03-14T10:12:00Z</dcterms:modified>
</cp:coreProperties>
</file>